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1095"/>
        <w:tblW w:w="11619" w:type="dxa"/>
        <w:tblLook w:val="04A0" w:firstRow="1" w:lastRow="0" w:firstColumn="1" w:lastColumn="0" w:noHBand="0" w:noVBand="1"/>
      </w:tblPr>
      <w:tblGrid>
        <w:gridCol w:w="960"/>
        <w:gridCol w:w="2466"/>
        <w:gridCol w:w="969"/>
        <w:gridCol w:w="1586"/>
        <w:gridCol w:w="276"/>
        <w:gridCol w:w="316"/>
        <w:gridCol w:w="276"/>
        <w:gridCol w:w="276"/>
        <w:gridCol w:w="1664"/>
        <w:gridCol w:w="276"/>
        <w:gridCol w:w="2554"/>
      </w:tblGrid>
      <w:tr w:rsidR="00602BDC" w:rsidRPr="00602BDC" w:rsidTr="00602BDC">
        <w:trPr>
          <w:trHeight w:val="17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0"/>
            </w:tblGrid>
            <w:tr w:rsidR="00602BDC" w:rsidRPr="00602BDC">
              <w:trPr>
                <w:trHeight w:val="1755"/>
                <w:tblCellSpacing w:w="0" w:type="dxa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602BDC" w:rsidRPr="00602BDC" w:rsidRDefault="00602BDC" w:rsidP="00602BDC">
                  <w:pPr>
                    <w:framePr w:hSpace="180" w:wrap="around" w:hAnchor="page" w:x="1" w:y="-1095"/>
                    <w:spacing w:after="0" w:line="240" w:lineRule="auto"/>
                    <w:jc w:val="right"/>
                    <w:rPr>
                      <w:rFonts w:ascii="Roboto" w:eastAsia="Times New Roman" w:hAnsi="Roboto" w:cs="Calibri"/>
                      <w:color w:val="000000"/>
                      <w:sz w:val="48"/>
                      <w:szCs w:val="48"/>
                      <w:lang w:eastAsia="ru-RU"/>
                    </w:rPr>
                  </w:pPr>
                  <w:r w:rsidRPr="00602BDC"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-380365</wp:posOffset>
                        </wp:positionV>
                        <wp:extent cx="2200275" cy="1104900"/>
                        <wp:effectExtent l="0" t="0" r="9525" b="0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275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02BDC">
                    <w:rPr>
                      <w:rFonts w:ascii="Roboto" w:eastAsia="Times New Roman" w:hAnsi="Roboto" w:cs="Calibri"/>
                      <w:color w:val="000000"/>
                      <w:sz w:val="48"/>
                      <w:szCs w:val="48"/>
                      <w:lang w:eastAsia="ru-RU"/>
                    </w:rPr>
                    <w:t>Бланк рекламации</w:t>
                  </w:r>
                </w:p>
              </w:tc>
            </w:tr>
          </w:tbl>
          <w:p w:rsidR="00602BDC" w:rsidRPr="00602BDC" w:rsidRDefault="00602BDC" w:rsidP="00602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02BDC" w:rsidRPr="00602BDC" w:rsidTr="00602BDC">
        <w:trPr>
          <w:trHeight w:val="13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Для более оперативного рассмотрения заявки, полностью заполните следующие данные:  Номер счета и ФИО менеджера, наименование и серийный номер купленной продукции, оборудование в которое устанавливался товар.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722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Номер счета\ТТН</w:t>
            </w:r>
          </w:p>
        </w:tc>
        <w:tc>
          <w:tcPr>
            <w:tcW w:w="722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Наименование и парт номер</w:t>
            </w:r>
          </w:p>
        </w:tc>
        <w:tc>
          <w:tcPr>
            <w:tcW w:w="722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 xml:space="preserve">Серийный номер 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Название (Сервера), в котором установлено оборудование</w:t>
            </w:r>
          </w:p>
        </w:tc>
      </w:tr>
      <w:tr w:rsidR="00602BDC" w:rsidRPr="00602BDC" w:rsidTr="00602BDC">
        <w:trPr>
          <w:trHeight w:val="42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Подробное описание неисправности</w:t>
            </w: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BDC" w:rsidRPr="00602BDC" w:rsidTr="00602BDC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 xml:space="preserve">Отдельно внимание необходимо уделить подробному описанию неисправности и добавить фото оборудования, а также </w:t>
            </w:r>
            <w:proofErr w:type="spellStart"/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логи</w:t>
            </w:r>
            <w:proofErr w:type="spellEnd"/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 xml:space="preserve"> или ошибки системы в виде текстового файла в любом удобном формате.</w:t>
            </w:r>
          </w:p>
        </w:tc>
      </w:tr>
      <w:tr w:rsidR="00602BDC" w:rsidRPr="00602BDC" w:rsidTr="00602B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Сдано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602BDC" w:rsidRPr="00602BDC" w:rsidTr="00602BD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Число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Число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Фамилия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Фамилия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</w:tr>
    </w:tbl>
    <w:p w:rsidR="00F1531E" w:rsidRDefault="00F1531E" w:rsidP="00602BDC">
      <w:bookmarkStart w:id="0" w:name="_GoBack"/>
      <w:bookmarkEnd w:id="0"/>
    </w:p>
    <w:sectPr w:rsidR="00F1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DC"/>
    <w:rsid w:val="00602BDC"/>
    <w:rsid w:val="00F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22BA"/>
  <w15:chartTrackingRefBased/>
  <w15:docId w15:val="{8D215CBC-B36E-466F-889F-B549C286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2021-03-15T15:16:00Z</dcterms:created>
  <dcterms:modified xsi:type="dcterms:W3CDTF">2021-03-15T15:20:00Z</dcterms:modified>
</cp:coreProperties>
</file>